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A691D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A691D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A691D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FA691D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691D">
        <w:rPr>
          <w:rFonts w:ascii="Times New Roman" w:hAnsi="Times New Roman" w:cs="Times New Roman"/>
          <w:b/>
          <w:sz w:val="36"/>
          <w:szCs w:val="36"/>
        </w:rPr>
        <w:t>1</w:t>
      </w:r>
      <w:r w:rsidR="00AE7F29">
        <w:rPr>
          <w:rFonts w:ascii="Times New Roman" w:hAnsi="Times New Roman" w:cs="Times New Roman"/>
          <w:b/>
          <w:sz w:val="36"/>
          <w:szCs w:val="36"/>
        </w:rPr>
        <w:t>1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>(</w:t>
      </w:r>
      <w:r w:rsidR="0083685C" w:rsidRPr="00FA691D">
        <w:rPr>
          <w:rFonts w:ascii="Times New Roman" w:hAnsi="Times New Roman" w:cs="Times New Roman"/>
          <w:b/>
          <w:sz w:val="36"/>
          <w:szCs w:val="36"/>
        </w:rPr>
        <w:t>2</w:t>
      </w:r>
      <w:r w:rsidRPr="00FA691D">
        <w:rPr>
          <w:rFonts w:ascii="Times New Roman" w:hAnsi="Times New Roman" w:cs="Times New Roman"/>
          <w:b/>
          <w:sz w:val="36"/>
          <w:szCs w:val="36"/>
        </w:rPr>
        <w:t>2</w:t>
      </w:r>
      <w:r w:rsidR="00AE7F29">
        <w:rPr>
          <w:rFonts w:ascii="Times New Roman" w:hAnsi="Times New Roman" w:cs="Times New Roman"/>
          <w:b/>
          <w:sz w:val="36"/>
          <w:szCs w:val="36"/>
        </w:rPr>
        <w:t>1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>) / 2020г.</w:t>
      </w:r>
    </w:p>
    <w:p w:rsidR="003C0BE6" w:rsidRPr="00FA691D" w:rsidRDefault="00FA691D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691D">
        <w:rPr>
          <w:rFonts w:ascii="Times New Roman" w:hAnsi="Times New Roman" w:cs="Times New Roman"/>
          <w:b/>
          <w:sz w:val="36"/>
          <w:szCs w:val="36"/>
        </w:rPr>
        <w:t>02</w:t>
      </w:r>
      <w:r w:rsidR="00AE7F2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A691D">
        <w:rPr>
          <w:rFonts w:ascii="Times New Roman" w:hAnsi="Times New Roman" w:cs="Times New Roman"/>
          <w:b/>
          <w:sz w:val="36"/>
          <w:szCs w:val="36"/>
        </w:rPr>
        <w:t>ию</w:t>
      </w:r>
      <w:r w:rsidR="00AE7F29">
        <w:rPr>
          <w:rFonts w:ascii="Times New Roman" w:hAnsi="Times New Roman" w:cs="Times New Roman"/>
          <w:b/>
          <w:sz w:val="36"/>
          <w:szCs w:val="36"/>
        </w:rPr>
        <w:t>л</w:t>
      </w:r>
      <w:r w:rsidRPr="00FA691D">
        <w:rPr>
          <w:rFonts w:ascii="Times New Roman" w:hAnsi="Times New Roman" w:cs="Times New Roman"/>
          <w:b/>
          <w:sz w:val="36"/>
          <w:szCs w:val="36"/>
        </w:rPr>
        <w:t>я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 xml:space="preserve"> 2020 года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7F29" w:rsidRPr="00FA691D" w:rsidRDefault="00AE7F29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1D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1D">
        <w:rPr>
          <w:rFonts w:ascii="Times New Roman" w:hAnsi="Times New Roman" w:cs="Times New Roman"/>
          <w:b/>
          <w:sz w:val="28"/>
          <w:szCs w:val="28"/>
        </w:rPr>
        <w:t>2020</w:t>
      </w:r>
    </w:p>
    <w:p w:rsidR="00482A13" w:rsidRPr="00FA691D" w:rsidRDefault="00482A13" w:rsidP="00FA691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2A13" w:rsidRPr="00FA691D" w:rsidRDefault="00482A13" w:rsidP="00FA691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FC084A" w:rsidRPr="00FA691D" w:rsidRDefault="00FC084A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A691D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</w:rPr>
        <w:t>БРЯНСКАЯ ОБЛАСТЬ</w:t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</w:rPr>
        <w:t>ГЛАВА ТРУБЧЕВСКОГО МУНИЦИПАЛЬНОГО РАЙОНА</w:t>
      </w:r>
    </w:p>
    <w:p w:rsidR="00AE7F29" w:rsidRPr="00AE7F29" w:rsidRDefault="00AE7F29" w:rsidP="00AE7F29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  <w:noProof/>
        </w:rPr>
        <w:pict>
          <v:line id="_x0000_s1071" style="position:absolute;z-index:251660288" from="-10pt,8.7pt" to="470pt,8.7pt" strokeweight="6pt">
            <v:stroke linestyle="thickBetweenThin"/>
          </v:line>
        </w:pict>
      </w:r>
      <w:r w:rsidRPr="00AE7F29">
        <w:rPr>
          <w:rFonts w:ascii="Times New Roman" w:hAnsi="Times New Roman" w:cs="Times New Roman"/>
        </w:rPr>
        <w:tab/>
      </w:r>
    </w:p>
    <w:p w:rsidR="00AE7F29" w:rsidRPr="00AE7F29" w:rsidRDefault="00AE7F29" w:rsidP="00AE7F29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pacing w:val="94"/>
          <w:sz w:val="44"/>
          <w:szCs w:val="44"/>
        </w:rPr>
      </w:pPr>
      <w:r w:rsidRPr="00AE7F29">
        <w:rPr>
          <w:rFonts w:ascii="Times New Roman" w:hAnsi="Times New Roman" w:cs="Times New Roman"/>
          <w:b/>
          <w:spacing w:val="94"/>
          <w:sz w:val="44"/>
          <w:szCs w:val="44"/>
        </w:rPr>
        <w:t>ПОСТАНОВЛЕНИЕ</w:t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от 03.06.2020г. №3</w:t>
      </w: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г. Трубчевск</w:t>
      </w:r>
    </w:p>
    <w:p w:rsidR="00AE7F29" w:rsidRPr="00AE7F29" w:rsidRDefault="00AE7F29" w:rsidP="00AE7F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spacing w:after="0" w:line="240" w:lineRule="auto"/>
        <w:ind w:right="5244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О проведении публичных слушаний по вопросу предоставления разрешения на условно-разрешённый вид использования земельного участка</w:t>
      </w:r>
    </w:p>
    <w:p w:rsidR="00AE7F29" w:rsidRPr="00AE7F29" w:rsidRDefault="00AE7F29" w:rsidP="00AE7F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AE7F29" w:rsidRPr="00AE7F29" w:rsidRDefault="00AE7F29" w:rsidP="00AE7F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В соответствии со ст. 39 Градостроительного кодекса РФ, Федеральным законом от 06.10.2003 г. №131-ФЗ "Об общих принципах организации местного самоуправления в Российской Федерации", решением Трубчевского районного Совета народных депутатов от 21.09.2017 г. № 5-472</w:t>
      </w:r>
      <w:r w:rsidRPr="00AE7F29">
        <w:rPr>
          <w:rFonts w:ascii="Times New Roman" w:hAnsi="Times New Roman" w:cs="Times New Roman"/>
          <w:bCs/>
        </w:rPr>
        <w:t xml:space="preserve"> "</w:t>
      </w:r>
      <w:r w:rsidRPr="00AE7F29">
        <w:rPr>
          <w:rFonts w:ascii="Times New Roman" w:hAnsi="Times New Roman" w:cs="Times New Roman"/>
        </w:rPr>
        <w:t>Об утверждении Положения «О порядке проведения публичных слушаний в сфере градостроительной деятельности на территории Трубчевского муниципального района»</w:t>
      </w:r>
    </w:p>
    <w:p w:rsidR="00AE7F29" w:rsidRPr="00AE7F29" w:rsidRDefault="00AE7F29" w:rsidP="00AE7F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ПОСТАНОВЛЯЮ:</w:t>
      </w:r>
    </w:p>
    <w:p w:rsidR="00AE7F29" w:rsidRPr="00AE7F29" w:rsidRDefault="00AE7F29" w:rsidP="00AE7F29">
      <w:pPr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Провести публичные слушания по вопросу предоставления разрешения на условно-разрешённый вид использования земельного участка "Малоэтажная многоквартирная жилая застройка" на земельный участок площадью 505 кв. м,  расположенный в кадастровом квартале № 32:26:0360101 по адресу: Брянская область,  Трубчевский район, с. Селец, ул. Мелиоративная в территориальной зоне Ж1 - зоне застройки индивидуальными жилыми домами с 10.06.2020г. по 21.06.2020г.</w:t>
      </w:r>
    </w:p>
    <w:p w:rsidR="00AE7F29" w:rsidRPr="00AE7F29" w:rsidRDefault="00AE7F29" w:rsidP="00AE7F29">
      <w:pPr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Заседание по итогам публичных слушаний провести 22.06.2020 г. в 14 ч. 30 мин. в зале заседаний администрации Трубчевского муниципального района.</w:t>
      </w:r>
    </w:p>
    <w:p w:rsidR="00AE7F29" w:rsidRPr="00AE7F29" w:rsidRDefault="00AE7F29" w:rsidP="00AE7F29">
      <w:pPr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Поручить Комиссии по землепользованию и застройке администрации Трубчевского муниципального района осуществить организационную работу по подготовке и проведению публичных слушаний в соответствии с Положением о порядке проведения публичных слушаний в сфере градостроительной деятельности на территории Трубчевского муниципального района.</w:t>
      </w:r>
    </w:p>
    <w:p w:rsidR="00AE7F29" w:rsidRPr="00AE7F29" w:rsidRDefault="00AE7F29" w:rsidP="00AE7F29">
      <w:pPr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Предложения и замечания по вопросу публичных слушаний принимаются в письменном виде по адресу: 242220, Брянская область, Трубчевский район, город Трубчевск, улица Брянская, дом 59, администрация Трубчевского муниципального района, в рабочие дни с 9-00 до 13-00 часов с 10.06.2020г. по 21.06.2020г. Комиссией по землепользованию и застройке администрации Трубчевского муниципального района.</w:t>
      </w:r>
    </w:p>
    <w:p w:rsidR="00AE7F29" w:rsidRPr="00AE7F29" w:rsidRDefault="00AE7F29" w:rsidP="00AE7F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В целях недопущения распространения короновирусной инфекции предложения и замечания по вопросу публичных слушаний направлять почтовым отправлением, либо в электронном виде на адрес e-mail: tr-arch@mail.ru.</w:t>
      </w:r>
    </w:p>
    <w:p w:rsidR="00AE7F29" w:rsidRPr="00AE7F29" w:rsidRDefault="00AE7F29" w:rsidP="00AE7F29">
      <w:pPr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</w:t>
      </w:r>
      <w:hyperlink r:id="rId8" w:history="1">
        <w:r w:rsidRPr="00AE7F29">
          <w:rPr>
            <w:rStyle w:val="a3"/>
            <w:rFonts w:ascii="Times New Roman" w:hAnsi="Times New Roman" w:cs="Times New Roman"/>
          </w:rPr>
          <w:t>www.trubrayon.ru</w:t>
        </w:r>
      </w:hyperlink>
      <w:r w:rsidRPr="00AE7F29">
        <w:rPr>
          <w:rFonts w:ascii="Times New Roman" w:hAnsi="Times New Roman" w:cs="Times New Roman"/>
        </w:rPr>
        <w:t xml:space="preserve"> в сети Интернет.</w:t>
      </w:r>
    </w:p>
    <w:p w:rsidR="00AE7F29" w:rsidRPr="00AE7F29" w:rsidRDefault="00AE7F29" w:rsidP="00AE7F29">
      <w:pPr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</w:t>
      </w:r>
    </w:p>
    <w:p w:rsidR="00AE7F29" w:rsidRPr="00AE7F29" w:rsidRDefault="00AE7F29" w:rsidP="00AE7F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 xml:space="preserve">Глава Трубчевского           </w:t>
      </w: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муниципального района</w:t>
      </w:r>
      <w:r w:rsidRPr="00AE7F29">
        <w:rPr>
          <w:rFonts w:ascii="Times New Roman" w:hAnsi="Times New Roman" w:cs="Times New Roman"/>
        </w:rPr>
        <w:tab/>
      </w:r>
      <w:r w:rsidRPr="00AE7F29">
        <w:rPr>
          <w:rFonts w:ascii="Times New Roman" w:hAnsi="Times New Roman" w:cs="Times New Roman"/>
        </w:rPr>
        <w:tab/>
      </w:r>
      <w:r w:rsidRPr="00AE7F29">
        <w:rPr>
          <w:rFonts w:ascii="Times New Roman" w:hAnsi="Times New Roman" w:cs="Times New Roman"/>
        </w:rPr>
        <w:tab/>
        <w:t xml:space="preserve">                                  </w:t>
      </w:r>
      <w:r w:rsidRPr="00AE7F29">
        <w:rPr>
          <w:rFonts w:ascii="Times New Roman" w:hAnsi="Times New Roman" w:cs="Times New Roman"/>
        </w:rPr>
        <w:tab/>
        <w:t xml:space="preserve">   С.В. Ященко</w:t>
      </w:r>
    </w:p>
    <w:p w:rsidR="00AE7F29" w:rsidRPr="00AE7F29" w:rsidRDefault="00AE7F29" w:rsidP="00AE7F29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7F29">
        <w:rPr>
          <w:rFonts w:ascii="Times New Roman" w:hAnsi="Times New Roman" w:cs="Times New Roman"/>
          <w:i/>
        </w:rPr>
        <w:br w:type="page"/>
      </w:r>
      <w:r w:rsidRPr="00AE7F29">
        <w:rPr>
          <w:rFonts w:ascii="Times New Roman" w:hAnsi="Times New Roman" w:cs="Times New Roman"/>
          <w:b/>
          <w:sz w:val="26"/>
          <w:szCs w:val="26"/>
        </w:rPr>
        <w:lastRenderedPageBreak/>
        <w:t>РОССИЙСКАЯ ФЕДЕРАЦИЯ</w:t>
      </w:r>
    </w:p>
    <w:p w:rsidR="00AE7F29" w:rsidRPr="00AE7F29" w:rsidRDefault="00AE7F29" w:rsidP="00AE7F29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7F2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noProof/>
        </w:rPr>
        <w:pict>
          <v:line id="Прямая соединительная линия 1" o:spid="_x0000_s1072" style="position:absolute;left:0;text-align:left;z-index:251661312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AE7F29" w:rsidRPr="00AE7F29" w:rsidRDefault="00AE7F29" w:rsidP="00AE7F29">
      <w:pPr>
        <w:tabs>
          <w:tab w:val="center" w:pos="4677"/>
          <w:tab w:val="left" w:pos="78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AE7F29">
        <w:rPr>
          <w:rFonts w:ascii="Times New Roman" w:hAnsi="Times New Roman" w:cs="Times New Roman"/>
          <w:b/>
          <w:sz w:val="26"/>
          <w:szCs w:val="26"/>
        </w:rPr>
        <w:tab/>
      </w:r>
      <w:r w:rsidRPr="00AE7F29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  <w:r w:rsidRPr="00AE7F29">
        <w:rPr>
          <w:rFonts w:ascii="Times New Roman" w:hAnsi="Times New Roman" w:cs="Times New Roman"/>
          <w:b/>
          <w:sz w:val="40"/>
          <w:szCs w:val="40"/>
        </w:rPr>
        <w:tab/>
        <w:t xml:space="preserve">   </w:t>
      </w:r>
      <w:r w:rsidRPr="00AE7F29">
        <w:rPr>
          <w:rFonts w:ascii="Times New Roman" w:hAnsi="Times New Roman" w:cs="Times New Roman"/>
          <w:sz w:val="28"/>
          <w:szCs w:val="28"/>
        </w:rPr>
        <w:t xml:space="preserve">ПРОЕКТ     </w:t>
      </w:r>
      <w:r w:rsidRPr="00AE7F29">
        <w:rPr>
          <w:rFonts w:ascii="Times New Roman" w:hAnsi="Times New Roman" w:cs="Times New Roman"/>
          <w:b/>
          <w:sz w:val="40"/>
          <w:szCs w:val="40"/>
        </w:rPr>
        <w:t xml:space="preserve">      </w:t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7F29" w:rsidRPr="00AE7F29" w:rsidRDefault="00AE7F29" w:rsidP="00AE7F29">
      <w:pPr>
        <w:tabs>
          <w:tab w:val="left" w:pos="6525"/>
          <w:tab w:val="left" w:pos="7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>от «___» ________ 2020 г.  № ____</w:t>
      </w:r>
      <w:r w:rsidRPr="00AE7F29">
        <w:rPr>
          <w:rFonts w:ascii="Times New Roman" w:hAnsi="Times New Roman" w:cs="Times New Roman"/>
          <w:sz w:val="26"/>
          <w:szCs w:val="26"/>
        </w:rPr>
        <w:tab/>
      </w:r>
      <w:r w:rsidRPr="00AE7F29">
        <w:rPr>
          <w:rFonts w:ascii="Times New Roman" w:hAnsi="Times New Roman" w:cs="Times New Roman"/>
          <w:sz w:val="26"/>
          <w:szCs w:val="26"/>
        </w:rPr>
        <w:tab/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г.Трубчевск         </w:t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7F29" w:rsidRPr="00AE7F29" w:rsidRDefault="00AE7F29" w:rsidP="00AE7F29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</w:t>
      </w:r>
      <w:r w:rsidRPr="00AE7F29">
        <w:rPr>
          <w:rFonts w:ascii="Times New Roman" w:hAnsi="Times New Roman" w:cs="Times New Roman"/>
          <w:sz w:val="26"/>
          <w:szCs w:val="26"/>
        </w:rPr>
        <w:tab/>
      </w:r>
    </w:p>
    <w:p w:rsidR="00AE7F29" w:rsidRPr="00AE7F29" w:rsidRDefault="00AE7F29" w:rsidP="00AE7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>на условно-разрешённый вид</w:t>
      </w:r>
    </w:p>
    <w:p w:rsidR="00AE7F29" w:rsidRPr="00AE7F29" w:rsidRDefault="00AE7F29" w:rsidP="00AE7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>использования земельного участка</w:t>
      </w:r>
    </w:p>
    <w:p w:rsidR="00AE7F29" w:rsidRPr="00AE7F29" w:rsidRDefault="00AE7F29" w:rsidP="00AE7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В соответствии со ст. 39, 40 Градостроительного кодекса РФ, Федеральным законом от 06.10.2003 года №131-ФЗ "Об общих принципах организации местного самоуправления в Российской Федерации", решением Трубчевского районного Совета народных депутатов от </w:t>
      </w:r>
      <w:r w:rsidRPr="00AE7F29">
        <w:rPr>
          <w:rFonts w:ascii="Times New Roman" w:hAnsi="Times New Roman" w:cs="Times New Roman"/>
          <w:bCs/>
          <w:sz w:val="26"/>
          <w:szCs w:val="26"/>
        </w:rPr>
        <w:t>21.09.2017 года № 5-472 "Об утверждении Положения "О порядке проведения публичных слушаний в сфере градостроительной деятельности на территории Трубчевского муниципального района",</w:t>
      </w:r>
      <w:r w:rsidRPr="00AE7F29">
        <w:rPr>
          <w:rFonts w:ascii="Times New Roman" w:hAnsi="Times New Roman" w:cs="Times New Roman"/>
          <w:sz w:val="26"/>
          <w:szCs w:val="26"/>
        </w:rPr>
        <w:t xml:space="preserve"> Правилами землепользования и застройки Селецкого сельского поселения Трубчевского муниципального района Брянской области, утвержденными решением Трубчевского районного  Совета  народных  депутатов  от  27.02.2019 года № 5-685, учитывая результаты публичных слушаний по вопросу предоставления разрешения на условно-разрешённый вид использования земельного участка или объекта капитального строительства от ________2020 года, опубликованные в Информационном бюллетене Трубчевского районного Совета народных депутатов и размещенные на официальном сайте Трубчевского муниципального района  </w:t>
      </w:r>
      <w:hyperlink r:id="rId9" w:history="1">
        <w:r w:rsidRPr="00AE7F29">
          <w:rPr>
            <w:rStyle w:val="a3"/>
            <w:rFonts w:ascii="Times New Roman" w:hAnsi="Times New Roman" w:cs="Times New Roman"/>
            <w:sz w:val="26"/>
            <w:szCs w:val="26"/>
          </w:rPr>
          <w:t>www.trubrayon.ru</w:t>
        </w:r>
      </w:hyperlink>
      <w:r w:rsidRPr="00AE7F29">
        <w:rPr>
          <w:rFonts w:ascii="Times New Roman" w:hAnsi="Times New Roman" w:cs="Times New Roman"/>
          <w:sz w:val="26"/>
          <w:szCs w:val="26"/>
        </w:rPr>
        <w:t xml:space="preserve">  в сети Интернет, </w:t>
      </w:r>
    </w:p>
    <w:p w:rsidR="00AE7F29" w:rsidRPr="00AE7F29" w:rsidRDefault="00AE7F29" w:rsidP="00AE7F29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b/>
          <w:spacing w:val="60"/>
          <w:sz w:val="26"/>
          <w:szCs w:val="26"/>
        </w:rPr>
        <w:t>ПОСТАНОВЛЯЮ</w:t>
      </w:r>
      <w:r w:rsidRPr="00AE7F29">
        <w:rPr>
          <w:rFonts w:ascii="Times New Roman" w:hAnsi="Times New Roman" w:cs="Times New Roman"/>
          <w:b/>
          <w:sz w:val="26"/>
          <w:szCs w:val="26"/>
        </w:rPr>
        <w:t>:</w:t>
      </w:r>
    </w:p>
    <w:p w:rsidR="00AE7F29" w:rsidRPr="00AE7F29" w:rsidRDefault="00AE7F29" w:rsidP="00AE7F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         1. Предоставить разрешение на условно-разрешённый вид использования земельного участка площадью 505 кв. м "</w:t>
      </w:r>
      <w:bookmarkStart w:id="0" w:name="sub_10211"/>
      <w:r w:rsidRPr="00AE7F29">
        <w:rPr>
          <w:rFonts w:ascii="Times New Roman" w:hAnsi="Times New Roman" w:cs="Times New Roman"/>
          <w:sz w:val="26"/>
          <w:szCs w:val="26"/>
        </w:rPr>
        <w:t>Малоэтажная многоквартирная жилая застройка</w:t>
      </w:r>
      <w:bookmarkEnd w:id="0"/>
      <w:r w:rsidRPr="00AE7F29">
        <w:rPr>
          <w:rFonts w:ascii="Times New Roman" w:hAnsi="Times New Roman" w:cs="Times New Roman"/>
          <w:sz w:val="26"/>
          <w:szCs w:val="26"/>
        </w:rPr>
        <w:t>", расположенного в кадастровом квартале 32:26:0360101 по адресу: Брянская область, Трубчевский район,  с. Селец,  ул. Мелиоративная, в территориальной  зоне  Ж1 - зоне застройки индивидуальными жилыми домами.</w:t>
      </w:r>
    </w:p>
    <w:p w:rsidR="00AE7F29" w:rsidRPr="00AE7F29" w:rsidRDefault="00AE7F29" w:rsidP="00AE7F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       2. Контроль за исполнением настоящего постановления возложить на заместителя главы администрации Трубчевского муниципального района Слободчикова Е. А.  </w:t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E7F29">
        <w:rPr>
          <w:rFonts w:ascii="Times New Roman" w:hAnsi="Times New Roman" w:cs="Times New Roman"/>
          <w:b/>
          <w:sz w:val="26"/>
          <w:szCs w:val="26"/>
        </w:rPr>
        <w:t xml:space="preserve">Глава  администрации </w:t>
      </w:r>
    </w:p>
    <w:p w:rsidR="00AE7F29" w:rsidRPr="00AE7F29" w:rsidRDefault="00AE7F29" w:rsidP="00AE7F29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E7F2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                                           И.И. Обыдённов</w:t>
      </w:r>
    </w:p>
    <w:p w:rsidR="00AE7F29" w:rsidRDefault="00AE7F29" w:rsidP="00AE7F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7F29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</w:rPr>
        <w:t>БРЯНСКАЯ ОБЛАСТЬ</w:t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AE7F29" w:rsidRPr="00AE7F29" w:rsidRDefault="00AE7F29" w:rsidP="00AE7F29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AE7F29">
        <w:rPr>
          <w:rFonts w:ascii="Times New Roman" w:hAnsi="Times New Roman" w:cs="Times New Roman"/>
        </w:rPr>
        <w:pict>
          <v:line id="_x0000_s1073" style="position:absolute;z-index:251663360" from="15.5pt,12.8pt" to="460.5pt,12.8pt" strokeweight="6pt">
            <v:stroke linestyle="thickBetweenThin"/>
          </v:line>
        </w:pict>
      </w:r>
      <w:r w:rsidRPr="00AE7F29">
        <w:rPr>
          <w:rFonts w:ascii="Times New Roman" w:hAnsi="Times New Roman" w:cs="Times New Roman"/>
        </w:rPr>
        <w:t xml:space="preserve"> </w:t>
      </w:r>
    </w:p>
    <w:p w:rsidR="00AE7F29" w:rsidRPr="00AE7F29" w:rsidRDefault="00AE7F29" w:rsidP="00AE7F29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29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AE7F29" w:rsidRPr="00AE7F29" w:rsidRDefault="00AE7F29" w:rsidP="00AE7F29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AE7F29" w:rsidRPr="00AE7F29" w:rsidRDefault="00AE7F29" w:rsidP="00AE7F2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E7F29">
        <w:rPr>
          <w:rFonts w:ascii="Times New Roman" w:hAnsi="Times New Roman" w:cs="Times New Roman"/>
          <w:b w:val="0"/>
          <w:sz w:val="26"/>
          <w:szCs w:val="26"/>
        </w:rPr>
        <w:t>от 30.06.2020 г. № 6-104</w:t>
      </w:r>
    </w:p>
    <w:p w:rsidR="00AE7F29" w:rsidRPr="00AE7F29" w:rsidRDefault="00AE7F29" w:rsidP="00AE7F2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E7F29">
        <w:rPr>
          <w:rFonts w:ascii="Times New Roman" w:hAnsi="Times New Roman" w:cs="Times New Roman"/>
          <w:b w:val="0"/>
          <w:sz w:val="26"/>
          <w:szCs w:val="26"/>
        </w:rPr>
        <w:t>г.Трубчевск</w:t>
      </w: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F29" w:rsidRPr="00AE7F29" w:rsidRDefault="00AE7F29" w:rsidP="00AE7F29">
      <w:pPr>
        <w:tabs>
          <w:tab w:val="left" w:pos="142"/>
          <w:tab w:val="left" w:pos="3969"/>
          <w:tab w:val="left" w:pos="4536"/>
          <w:tab w:val="left" w:pos="4678"/>
          <w:tab w:val="left" w:pos="4820"/>
        </w:tabs>
        <w:spacing w:after="0" w:line="240" w:lineRule="auto"/>
        <w:ind w:right="5809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Об условиях приватизации муниципального имущества Трубчевского муниципального района на 2020 год</w:t>
      </w:r>
    </w:p>
    <w:p w:rsidR="00AE7F29" w:rsidRPr="00AE7F29" w:rsidRDefault="00AE7F29" w:rsidP="00AE7F29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6"/>
          <w:szCs w:val="26"/>
        </w:rPr>
      </w:pPr>
      <w:r w:rsidRPr="00AE7F29">
        <w:rPr>
          <w:rFonts w:ascii="Times New Roman" w:hAnsi="Times New Roman" w:cs="Times New Roman"/>
          <w:color w:val="008000"/>
          <w:sz w:val="26"/>
          <w:szCs w:val="26"/>
        </w:rPr>
        <w:tab/>
      </w:r>
    </w:p>
    <w:p w:rsidR="00AE7F29" w:rsidRPr="00AE7F29" w:rsidRDefault="00AE7F29" w:rsidP="00AE7F29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Рассмотрев предложение администрации Трубчевского муниципального района от 17.06.2020 г. №2503, в соответствии с Федеральным законом от 21.12.2001 г. № 178-ФЗ "О приватизации государственного и муниципального имущества", решениями Трубчевского районного Совета народных депутатов от 17.12.2019 №6-63 "Об утверждении прогнозного плана (программы) приватизации муниципального имущества Трубчевского муниципального района на 2020 год", от 28.02.2020 г. № 6-81 «О внесении изменений и дополнений в прогнозный план (программу) приватизации муниципального имущества Трубчевского муниципального района на 2020 год" Трубчевский районный Совет народных депутатов решил:</w:t>
      </w:r>
    </w:p>
    <w:p w:rsidR="00AE7F29" w:rsidRPr="00AE7F29" w:rsidRDefault="00AE7F29" w:rsidP="00AE7F29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1. Принять условия приватизации муниципального имущества Трубчевского муниципального района на 2020 год согласно приложению.</w:t>
      </w:r>
    </w:p>
    <w:p w:rsidR="00AE7F29" w:rsidRPr="00AE7F29" w:rsidRDefault="00AE7F29" w:rsidP="00AE7F29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2. Настоящее решение опубликовать в Информационном бюллетене Трубчевского муниципального района.</w:t>
      </w:r>
    </w:p>
    <w:p w:rsidR="00AE7F29" w:rsidRPr="00AE7F29" w:rsidRDefault="00AE7F29" w:rsidP="00AE7F29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3. Настоящее решение вступает в силу с момента опубликования.</w:t>
      </w:r>
    </w:p>
    <w:p w:rsidR="00AE7F29" w:rsidRPr="00AE7F29" w:rsidRDefault="00AE7F29" w:rsidP="00AE7F29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4.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AE7F29" w:rsidRPr="00AE7F29" w:rsidRDefault="00AE7F29" w:rsidP="00AE7F2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 xml:space="preserve">Глава Трубчевского </w:t>
      </w:r>
    </w:p>
    <w:p w:rsidR="00AE7F29" w:rsidRPr="00AE7F29" w:rsidRDefault="00AE7F29" w:rsidP="00AE7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E7F29">
        <w:rPr>
          <w:rFonts w:ascii="Times New Roman" w:hAnsi="Times New Roman" w:cs="Times New Roman"/>
        </w:rPr>
        <w:t>муниципального района                                                                          С.В. Ященко</w:t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</w:rPr>
      </w:pPr>
    </w:p>
    <w:p w:rsidR="00AE7F29" w:rsidRPr="00AE7F29" w:rsidRDefault="00AE7F29" w:rsidP="00AE7F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AE7F29" w:rsidRPr="00AE7F29" w:rsidRDefault="00AE7F29" w:rsidP="00AE7F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 xml:space="preserve">к решению Трубчевского </w:t>
      </w:r>
    </w:p>
    <w:p w:rsidR="00AE7F29" w:rsidRPr="00AE7F29" w:rsidRDefault="00AE7F29" w:rsidP="00AE7F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>районного Совета народных</w:t>
      </w:r>
    </w:p>
    <w:p w:rsidR="00AE7F29" w:rsidRPr="00AE7F29" w:rsidRDefault="00AE7F29" w:rsidP="00AE7F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>депутатов от 30.06.2020 г. № 6-104</w:t>
      </w:r>
    </w:p>
    <w:p w:rsidR="00AE7F29" w:rsidRPr="00AE7F29" w:rsidRDefault="00AE7F29" w:rsidP="00AE7F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E7F29" w:rsidRPr="00AE7F29" w:rsidRDefault="00AE7F29" w:rsidP="00AE7F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E7F29" w:rsidRPr="00AE7F29" w:rsidRDefault="00AE7F29" w:rsidP="00AE7F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E7F29">
        <w:rPr>
          <w:rFonts w:ascii="Times New Roman" w:hAnsi="Times New Roman" w:cs="Times New Roman"/>
          <w:sz w:val="26"/>
          <w:szCs w:val="26"/>
        </w:rPr>
        <w:t>Условия приватизации муниципального имущества Трубчевского муниципального района на 2020 год</w:t>
      </w: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1752"/>
        <w:gridCol w:w="1620"/>
        <w:gridCol w:w="1890"/>
        <w:gridCol w:w="1440"/>
        <w:gridCol w:w="1240"/>
        <w:gridCol w:w="747"/>
        <w:gridCol w:w="968"/>
      </w:tblGrid>
      <w:tr w:rsidR="00AE7F29" w:rsidRPr="00AE7F29" w:rsidTr="00B8762A">
        <w:tc>
          <w:tcPr>
            <w:tcW w:w="516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752" w:type="dxa"/>
          </w:tcPr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620" w:type="dxa"/>
          </w:tcPr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Местонахождение</w:t>
            </w:r>
          </w:p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объекта</w:t>
            </w:r>
          </w:p>
        </w:tc>
        <w:tc>
          <w:tcPr>
            <w:tcW w:w="1890" w:type="dxa"/>
          </w:tcPr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440" w:type="dxa"/>
            <w:vAlign w:val="center"/>
          </w:tcPr>
          <w:p w:rsidR="00AE7F29" w:rsidRPr="00AE7F29" w:rsidRDefault="00AE7F29" w:rsidP="00AE7F29">
            <w:pPr>
              <w:pStyle w:val="Style10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AE7F29">
              <w:rPr>
                <w:bCs/>
                <w:sz w:val="20"/>
                <w:szCs w:val="20"/>
              </w:rPr>
              <w:t>Способ приватизации</w:t>
            </w:r>
          </w:p>
        </w:tc>
        <w:tc>
          <w:tcPr>
            <w:tcW w:w="1240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Начальная цена имущества, руб.</w:t>
            </w:r>
          </w:p>
        </w:tc>
        <w:tc>
          <w:tcPr>
            <w:tcW w:w="747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Срок рассрочки</w:t>
            </w:r>
          </w:p>
        </w:tc>
        <w:tc>
          <w:tcPr>
            <w:tcW w:w="968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Иные сведения</w:t>
            </w:r>
          </w:p>
        </w:tc>
      </w:tr>
      <w:tr w:rsidR="00AE7F29" w:rsidRPr="00AE7F29" w:rsidTr="00B8762A">
        <w:tc>
          <w:tcPr>
            <w:tcW w:w="516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:rsidR="00AE7F29" w:rsidRPr="00AE7F29" w:rsidRDefault="00AE7F29" w:rsidP="00AE7F29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AE7F29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Align w:val="center"/>
          </w:tcPr>
          <w:p w:rsidR="00AE7F29" w:rsidRPr="00AE7F29" w:rsidRDefault="00AE7F29" w:rsidP="00AE7F29">
            <w:pPr>
              <w:pStyle w:val="Style10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AE7F2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40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7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8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E7F29" w:rsidRPr="00AE7F29" w:rsidTr="00B8762A">
        <w:tc>
          <w:tcPr>
            <w:tcW w:w="516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52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Гараж с земельным участком</w:t>
            </w:r>
          </w:p>
        </w:tc>
        <w:tc>
          <w:tcPr>
            <w:tcW w:w="162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Брянская область, Трубчевский район, г. Трубчевск, тер. Гаражный массив №16</w:t>
            </w:r>
          </w:p>
        </w:tc>
        <w:tc>
          <w:tcPr>
            <w:tcW w:w="189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 xml:space="preserve">гараж №6, назначение: нежилое здание, площадью 27 кв. м, кадастровый номер  32:26:0921102:419. Земельный участок из земель населенных пунктов, кадастровый номер 32:26:0921102:418, площадью 27 кв. м, разрешенное  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использование: объекты гаражного назначения- размещение отдельно стоящих и пристроенных гаражей, в том числе подземных, предназначенных для хранения личного автотранспорта граждан</w:t>
            </w:r>
          </w:p>
        </w:tc>
        <w:tc>
          <w:tcPr>
            <w:tcW w:w="144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Аукцион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7F29">
              <w:rPr>
                <w:rFonts w:ascii="Times New Roman" w:hAnsi="Times New Roman" w:cs="Times New Roman"/>
                <w:b/>
                <w:sz w:val="18"/>
                <w:szCs w:val="18"/>
              </w:rPr>
              <w:t>в электронной форме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открытая форма подачи предложений о цене</w:t>
            </w:r>
          </w:p>
        </w:tc>
        <w:tc>
          <w:tcPr>
            <w:tcW w:w="1240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121000,00</w:t>
            </w:r>
          </w:p>
        </w:tc>
        <w:tc>
          <w:tcPr>
            <w:tcW w:w="747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7F29" w:rsidRPr="00AE7F29" w:rsidTr="00B8762A">
        <w:tc>
          <w:tcPr>
            <w:tcW w:w="516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52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Гараж с земельным участком</w:t>
            </w:r>
          </w:p>
        </w:tc>
        <w:tc>
          <w:tcPr>
            <w:tcW w:w="162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Брянская область, Трубчевский район, г. Трубчевск, тер. Гаражный массив №14</w:t>
            </w:r>
          </w:p>
        </w:tc>
        <w:tc>
          <w:tcPr>
            <w:tcW w:w="189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гараж №5, назначение: нежилое здание, площадью 22,6 кв. м, кадастровый номер  32:26:0921401:135.</w:t>
            </w:r>
            <w:r w:rsidRPr="00AE7F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Земельный участок из земель населенных пунктов, кадастровый номер 32:26:0921401:134, площадью 23 кв. м, разрешенное  использование: объекты гаражного назначения- размещение отдельно стоящих и пристроенных гаражей, в том числе подземных, предназначенных для хранения личного транспорта граждан</w:t>
            </w:r>
          </w:p>
        </w:tc>
        <w:tc>
          <w:tcPr>
            <w:tcW w:w="144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b/>
                <w:sz w:val="18"/>
                <w:szCs w:val="18"/>
              </w:rPr>
              <w:t>Аукцион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7F29">
              <w:rPr>
                <w:rFonts w:ascii="Times New Roman" w:hAnsi="Times New Roman" w:cs="Times New Roman"/>
                <w:b/>
                <w:sz w:val="18"/>
                <w:szCs w:val="18"/>
              </w:rPr>
              <w:t>в электронной форме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открытая форма подачи предложений о цене</w:t>
            </w:r>
          </w:p>
        </w:tc>
        <w:tc>
          <w:tcPr>
            <w:tcW w:w="1240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112200,00</w:t>
            </w:r>
          </w:p>
        </w:tc>
        <w:tc>
          <w:tcPr>
            <w:tcW w:w="747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7F29" w:rsidRPr="00AE7F29" w:rsidTr="00B8762A">
        <w:tc>
          <w:tcPr>
            <w:tcW w:w="516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2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Здание гостиницы с земельным участком</w:t>
            </w:r>
          </w:p>
        </w:tc>
        <w:tc>
          <w:tcPr>
            <w:tcW w:w="162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Брянская область, Трубчевский район, г. Трубчевск, ул. Луначарского, д. 53</w:t>
            </w:r>
          </w:p>
        </w:tc>
        <w:tc>
          <w:tcPr>
            <w:tcW w:w="189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 xml:space="preserve">здание гостиницы, назначение: нежилое здание, адрес объекта: Брянская область, Трубчевский район, г. Трубчевск, ул. Луначарского, д. 53, площадью 801,4 кв. м, кадастровый номер  32:26:0921105:117, земельный участок из земель населенных пунктов, кадастровый номер </w:t>
            </w:r>
            <w:r w:rsidRPr="00AE7F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>32:26:0921105:155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 xml:space="preserve">, площадью 2003 кв. м, разрешенное  использование: </w:t>
            </w:r>
            <w:r w:rsidRPr="00AE7F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бытовое обслуживание-размещение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440" w:type="dxa"/>
          </w:tcPr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b/>
                <w:sz w:val="18"/>
                <w:szCs w:val="18"/>
              </w:rPr>
              <w:t>Аукцион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7F29">
              <w:rPr>
                <w:rFonts w:ascii="Times New Roman" w:hAnsi="Times New Roman" w:cs="Times New Roman"/>
                <w:b/>
                <w:sz w:val="18"/>
                <w:szCs w:val="18"/>
              </w:rPr>
              <w:t>в электронной форме</w:t>
            </w: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E7F29" w:rsidRPr="00AE7F29" w:rsidRDefault="00AE7F29" w:rsidP="00AE7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F29">
              <w:rPr>
                <w:rFonts w:ascii="Times New Roman" w:hAnsi="Times New Roman" w:cs="Times New Roman"/>
                <w:sz w:val="18"/>
                <w:szCs w:val="18"/>
              </w:rPr>
              <w:t>открытая форма подачи предложений о цене</w:t>
            </w:r>
          </w:p>
        </w:tc>
        <w:tc>
          <w:tcPr>
            <w:tcW w:w="1240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29">
              <w:rPr>
                <w:rFonts w:ascii="Times New Roman" w:hAnsi="Times New Roman" w:cs="Times New Roman"/>
                <w:sz w:val="20"/>
                <w:szCs w:val="20"/>
              </w:rPr>
              <w:t>4985000,00</w:t>
            </w:r>
          </w:p>
        </w:tc>
        <w:tc>
          <w:tcPr>
            <w:tcW w:w="747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E7F29" w:rsidRPr="00AE7F29" w:rsidRDefault="00AE7F29" w:rsidP="00AE7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7F29" w:rsidRPr="00AE7F29" w:rsidRDefault="00AE7F29" w:rsidP="00AE7F2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E7F29" w:rsidRDefault="00AE7F29" w:rsidP="00AE7F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E7F29" w:rsidRPr="00AE7F29" w:rsidRDefault="00AE7F29" w:rsidP="00AE7F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083B" w:rsidRPr="00AE7F29" w:rsidRDefault="00B138E0" w:rsidP="00FA69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F2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39083B" w:rsidRPr="00AE7F29" w:rsidRDefault="0039083B" w:rsidP="00FA69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85"/>
        <w:tblW w:w="10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1"/>
        <w:gridCol w:w="7747"/>
        <w:gridCol w:w="1356"/>
      </w:tblGrid>
      <w:tr w:rsidR="00FC084A" w:rsidRPr="00AE7F29" w:rsidTr="00B138E0">
        <w:trPr>
          <w:trHeight w:val="685"/>
        </w:trPr>
        <w:tc>
          <w:tcPr>
            <w:tcW w:w="1731" w:type="dxa"/>
            <w:shd w:val="clear" w:color="auto" w:fill="auto"/>
          </w:tcPr>
          <w:p w:rsidR="00FC084A" w:rsidRPr="00AE7F29" w:rsidRDefault="00FC084A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номер документа</w:t>
            </w:r>
          </w:p>
        </w:tc>
        <w:tc>
          <w:tcPr>
            <w:tcW w:w="7747" w:type="dxa"/>
            <w:shd w:val="clear" w:color="auto" w:fill="auto"/>
          </w:tcPr>
          <w:p w:rsidR="00FC084A" w:rsidRPr="00AE7F29" w:rsidRDefault="00FC084A" w:rsidP="00FA69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1356" w:type="dxa"/>
            <w:shd w:val="clear" w:color="auto" w:fill="auto"/>
          </w:tcPr>
          <w:p w:rsidR="00FC084A" w:rsidRPr="00AE7F29" w:rsidRDefault="00FC084A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FC084A" w:rsidRPr="00AE7F29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AE7F29" w:rsidRPr="00AE7F29" w:rsidRDefault="00FA691D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AE7F29"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FC084A" w:rsidRPr="00AE7F29" w:rsidRDefault="00AE7F29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FA691D"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.06</w:t>
            </w:r>
            <w:r w:rsidR="00F0078A"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.2020г</w:t>
            </w:r>
          </w:p>
        </w:tc>
        <w:tc>
          <w:tcPr>
            <w:tcW w:w="7747" w:type="dxa"/>
            <w:shd w:val="clear" w:color="auto" w:fill="auto"/>
          </w:tcPr>
          <w:p w:rsidR="00FC084A" w:rsidRPr="00AE7F29" w:rsidRDefault="00AE7F29" w:rsidP="00AE7F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7F29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вопросу предоставления разрешения на условно-разрешённый вид использования земельного участка</w:t>
            </w:r>
          </w:p>
        </w:tc>
        <w:tc>
          <w:tcPr>
            <w:tcW w:w="1356" w:type="dxa"/>
            <w:shd w:val="clear" w:color="auto" w:fill="auto"/>
          </w:tcPr>
          <w:p w:rsidR="00FC084A" w:rsidRPr="00AE7F29" w:rsidRDefault="00AE7F29" w:rsidP="00AE7F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C084A" w:rsidRPr="00AE7F29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AE7F29" w:rsidRDefault="00AE7F29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7747" w:type="dxa"/>
            <w:shd w:val="clear" w:color="auto" w:fill="auto"/>
          </w:tcPr>
          <w:p w:rsidR="00FC084A" w:rsidRPr="00AE7F29" w:rsidRDefault="00AE7F29" w:rsidP="00AE7F29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hAnsi="Times New Roman" w:cs="Times New Roman"/>
                <w:sz w:val="24"/>
                <w:szCs w:val="24"/>
              </w:rPr>
              <w:t>О предоставлении разрешения на условно-разрешённый вид использования земельного участка</w:t>
            </w:r>
          </w:p>
        </w:tc>
        <w:tc>
          <w:tcPr>
            <w:tcW w:w="1356" w:type="dxa"/>
            <w:shd w:val="clear" w:color="auto" w:fill="auto"/>
          </w:tcPr>
          <w:p w:rsidR="00FC084A" w:rsidRPr="00AE7F29" w:rsidRDefault="00AE7F29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A691D" w:rsidRPr="00AE7F29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A691D" w:rsidRPr="00AE7F29" w:rsidRDefault="00AE7F29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№6-104 от 30.06.2020г</w:t>
            </w:r>
          </w:p>
        </w:tc>
        <w:tc>
          <w:tcPr>
            <w:tcW w:w="7747" w:type="dxa"/>
            <w:shd w:val="clear" w:color="auto" w:fill="auto"/>
          </w:tcPr>
          <w:p w:rsidR="00FA691D" w:rsidRPr="00AE7F29" w:rsidRDefault="00AE7F29" w:rsidP="00FA6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hAnsi="Times New Roman" w:cs="Times New Roman"/>
                <w:sz w:val="24"/>
                <w:szCs w:val="24"/>
              </w:rPr>
              <w:t>Об условиях приватизации муниципального имущества Трубчевского муниципального района на 2020 год</w:t>
            </w:r>
          </w:p>
        </w:tc>
        <w:tc>
          <w:tcPr>
            <w:tcW w:w="1356" w:type="dxa"/>
            <w:shd w:val="clear" w:color="auto" w:fill="auto"/>
          </w:tcPr>
          <w:p w:rsidR="00FA691D" w:rsidRPr="00AE7F29" w:rsidRDefault="00AE7F29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29">
              <w:rPr>
                <w:rFonts w:ascii="Times New Roman" w:eastAsia="Calibri" w:hAnsi="Times New Roman" w:cs="Times New Roman"/>
                <w:sz w:val="24"/>
                <w:szCs w:val="24"/>
              </w:rPr>
              <w:t>4-5</w:t>
            </w:r>
          </w:p>
        </w:tc>
      </w:tr>
    </w:tbl>
    <w:p w:rsidR="00482A13" w:rsidRPr="00FA691D" w:rsidRDefault="00482A13" w:rsidP="00FA69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</w:p>
    <w:sectPr w:rsidR="00482A13" w:rsidRPr="00FA691D" w:rsidSect="00F0078A">
      <w:footerReference w:type="default" r:id="rId10"/>
      <w:footerReference w:type="first" r:id="rId11"/>
      <w:pgSz w:w="11900" w:h="16840"/>
      <w:pgMar w:top="426" w:right="418" w:bottom="568" w:left="70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73B" w:rsidRDefault="001B173B" w:rsidP="007E4C2D">
      <w:pPr>
        <w:spacing w:after="0" w:line="240" w:lineRule="auto"/>
      </w:pPr>
      <w:r>
        <w:separator/>
      </w:r>
    </w:p>
  </w:endnote>
  <w:endnote w:type="continuationSeparator" w:id="1">
    <w:p w:rsidR="001B173B" w:rsidRDefault="001B173B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5782440"/>
      <w:docPartObj>
        <w:docPartGallery w:val="Page Numbers (Bottom of Page)"/>
        <w:docPartUnique/>
      </w:docPartObj>
    </w:sdtPr>
    <w:sdtContent>
      <w:p w:rsidR="00FA691D" w:rsidRDefault="00F039F3">
        <w:pPr>
          <w:pStyle w:val="a8"/>
          <w:jc w:val="center"/>
        </w:pPr>
        <w:r>
          <w:fldChar w:fldCharType="begin"/>
        </w:r>
        <w:r w:rsidR="00FA691D">
          <w:instrText>PAGE   \* MERGEFORMAT</w:instrText>
        </w:r>
        <w:r>
          <w:fldChar w:fldCharType="separate"/>
        </w:r>
        <w:r w:rsidR="00AE7F29">
          <w:rPr>
            <w:noProof/>
          </w:rPr>
          <w:t>6</w:t>
        </w:r>
        <w:r>
          <w:fldChar w:fldCharType="end"/>
        </w:r>
      </w:p>
    </w:sdtContent>
  </w:sdt>
  <w:p w:rsidR="00F0078A" w:rsidRDefault="00F0078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6F" w:rsidRDefault="00F039F3">
    <w:pPr>
      <w:rPr>
        <w:rFonts w:cs="Times New Roman"/>
        <w:sz w:val="2"/>
        <w:szCs w:val="2"/>
      </w:rPr>
    </w:pPr>
    <w:r w:rsidRPr="00F039F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margin-left:524.5pt;margin-top:741.9pt;width:3.05pt;height:2.7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1pswwIAAKoFAAAOAAAAZHJzL2Uyb0RvYy54bWysVEtu2zAQ3RfoHQjuFX0sfyREDhLLKgqk&#10;HyDtAWiJsohKpEAyltOii+57hd6hiy666xWcG3VIWXacbIq2WhAjcvhm3szjnF9smxptqFRM8AT7&#10;Zx5GlOeiYHyd4PfvMmeGkdKEF6QWnCb4jip8MX/+7LxrYxqIStQFlQhAuIq7NsGV1m3suiqvaEPU&#10;mWgph8NSyIZo+JVrt5CkA/SmdgPPm7idkEUrRU6Vgt20P8Rzi1+WNNdvylJRjeoEQ27artKuK7O6&#10;83MSryVpK5bv0yB/kUVDGIegB6iUaIJuJXsC1bBcCiVKfZaLxhVlyXJqOQAb33vE5qYiLbVcoDiq&#10;PZRJ/T/Y/PXmrUSsSHCAEScNtGj3bfd992P3a/fz/sv9VxSYGnWtisH1pgVnvb0SW+i15avaa5F/&#10;UIiLRUX4ml5KKbqKkgJy9M1N98HVHkcZkFX3ShQQjNxqYYG2pWxMAaEkCNChV3eH/tCtRjlsjmbT&#10;0RijHE5GYRDZ7rkkHq62UukXVDTIGAmW0HwLTTbXSptUSDy4mEhcZKyurQBqfrIBjv0OBIar5syk&#10;YPv5KfKi5Ww5C50wmCyd0EtT5zJbhM4k86fjdJQuFqn/2cT1w7hiRUG5CTNoyw//rHd7lfeqOKhL&#10;iZoVBs6kpOR6tagl2hDQdmY/W3A4Obq5p2nYIgCXR5T8IPSugsjJJrOpE2bh2Imm3szx/Ogqmnhh&#10;FKbZKaVrxum/U0JdgqNxMO6VdEz6ETfPfk+5kbhhGqZHzZoEzw5OJDb6W/LCtlYTVvf2g1KY9I+l&#10;gHYPjbZqNQLtpaq3qy2gGAmvRHEHupUClAXihJEHRiXkR4w6GB8J5jDfMKpfclC+mTSDIQdjNRiE&#10;53AxwRqj3lzofiLdtpKtK8Ad3tYlvI6MWe0ec9i/KRgIlsJ+eJmJ8/Dfeh1H7Pw3AAAA//8DAFBL&#10;AwQUAAYACAAAACEATJCHWeAAAAAPAQAADwAAAGRycy9kb3ducmV2LnhtbEyPzU7DMBCE70i8g7VI&#10;3Kjd0kKaxqlQJS7cKAiJmxtv46j+iWw3Td6eLRe47eyOZuertqOzbMCYuuAlzGcCGPom6M63Ej4/&#10;Xh8KYCkrr5UNHiVMmGBb395UqtTh4t9x2OeWUYhPpZJgcu5LzlNj0Kk0Cz16uh1DdCqTjC3XUV0o&#10;3Fm+EOKJO9V5+mBUjzuDzWl/dhKex6+AfcIdfh+HJppuKuzbJOX93fiyAZZxzH9muNan6lBTp0M4&#10;e52YJS2Wa4LJNC2LR6K4esRqNQd2+N2tF8Driv/nqH8AAAD//wMAUEsBAi0AFAAGAAgAAAAhALaD&#10;OJL+AAAA4QEAABMAAAAAAAAAAAAAAAAAAAAAAFtDb250ZW50X1R5cGVzXS54bWxQSwECLQAUAAYA&#10;CAAAACEAOP0h/9YAAACUAQAACwAAAAAAAAAAAAAAAAAvAQAAX3JlbHMvLnJlbHNQSwECLQAUAAYA&#10;CAAAACEAITdabMMCAACqBQAADgAAAAAAAAAAAAAAAAAuAgAAZHJzL2Uyb0RvYy54bWxQSwECLQAU&#10;AAYACAAAACEATJCHWeAAAAAPAQAADwAAAAAAAAAAAAAAAAAdBQAAZHJzL2Rvd25yZXYueG1sUEsF&#10;BgAAAAAEAAQA8wAAACoGAAAAAA==&#10;" filled="f" stroked="f">
          <v:textbox style="mso-next-textbox:#Надпись 2;mso-fit-shape-to-text:t" inset="0,0,0,0">
            <w:txbxContent>
              <w:p w:rsidR="00BC466F" w:rsidRDefault="00BC466F">
                <w:pPr>
                  <w:pStyle w:val="12"/>
                  <w:shd w:val="clear" w:color="auto" w:fill="auto"/>
                  <w:spacing w:line="240" w:lineRule="auto"/>
                </w:pPr>
                <w:r>
                  <w:rPr>
                    <w:rStyle w:val="53"/>
                    <w:color w:val="000000"/>
                  </w:rPr>
                  <w:t>I»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73B" w:rsidRDefault="001B173B" w:rsidP="007E4C2D">
      <w:pPr>
        <w:spacing w:after="0" w:line="240" w:lineRule="auto"/>
      </w:pPr>
      <w:r>
        <w:separator/>
      </w:r>
    </w:p>
  </w:footnote>
  <w:footnote w:type="continuationSeparator" w:id="1">
    <w:p w:rsidR="001B173B" w:rsidRDefault="001B173B" w:rsidP="007E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ED86C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41319"/>
    <w:multiLevelType w:val="hybridMultilevel"/>
    <w:tmpl w:val="DD36DA2A"/>
    <w:lvl w:ilvl="0" w:tplc="9A7E4A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2481B"/>
    <w:rsid w:val="0002481B"/>
    <w:rsid w:val="000361EB"/>
    <w:rsid w:val="00057483"/>
    <w:rsid w:val="00066DC2"/>
    <w:rsid w:val="00070444"/>
    <w:rsid w:val="000B09F4"/>
    <w:rsid w:val="000C5FA0"/>
    <w:rsid w:val="000D2974"/>
    <w:rsid w:val="00113568"/>
    <w:rsid w:val="00117B29"/>
    <w:rsid w:val="001421B5"/>
    <w:rsid w:val="00153CFA"/>
    <w:rsid w:val="00154441"/>
    <w:rsid w:val="001562FC"/>
    <w:rsid w:val="0019090C"/>
    <w:rsid w:val="001A3E75"/>
    <w:rsid w:val="001B173B"/>
    <w:rsid w:val="00233262"/>
    <w:rsid w:val="00266EB7"/>
    <w:rsid w:val="002E0A4F"/>
    <w:rsid w:val="00373133"/>
    <w:rsid w:val="0039083B"/>
    <w:rsid w:val="003C0BE6"/>
    <w:rsid w:val="00482A13"/>
    <w:rsid w:val="004A229C"/>
    <w:rsid w:val="00507805"/>
    <w:rsid w:val="00533989"/>
    <w:rsid w:val="005F1A0B"/>
    <w:rsid w:val="00622632"/>
    <w:rsid w:val="00661409"/>
    <w:rsid w:val="006837C7"/>
    <w:rsid w:val="00684FD1"/>
    <w:rsid w:val="00697F19"/>
    <w:rsid w:val="007A2C7B"/>
    <w:rsid w:val="007C5EC1"/>
    <w:rsid w:val="007E4C2D"/>
    <w:rsid w:val="008267BD"/>
    <w:rsid w:val="0083685C"/>
    <w:rsid w:val="00882B4A"/>
    <w:rsid w:val="008A722A"/>
    <w:rsid w:val="00934B22"/>
    <w:rsid w:val="00984015"/>
    <w:rsid w:val="009B0180"/>
    <w:rsid w:val="00A27AC2"/>
    <w:rsid w:val="00AB2D5C"/>
    <w:rsid w:val="00AD0F2A"/>
    <w:rsid w:val="00AD5875"/>
    <w:rsid w:val="00AE7F29"/>
    <w:rsid w:val="00B11850"/>
    <w:rsid w:val="00B138E0"/>
    <w:rsid w:val="00BC466F"/>
    <w:rsid w:val="00C1462E"/>
    <w:rsid w:val="00C8280E"/>
    <w:rsid w:val="00C84753"/>
    <w:rsid w:val="00C90E41"/>
    <w:rsid w:val="00CA3ECE"/>
    <w:rsid w:val="00CB3D6F"/>
    <w:rsid w:val="00CC709C"/>
    <w:rsid w:val="00CD3EE0"/>
    <w:rsid w:val="00D02680"/>
    <w:rsid w:val="00D03F05"/>
    <w:rsid w:val="00D054AC"/>
    <w:rsid w:val="00D24298"/>
    <w:rsid w:val="00D2625C"/>
    <w:rsid w:val="00D46DE2"/>
    <w:rsid w:val="00D77CA1"/>
    <w:rsid w:val="00DA470A"/>
    <w:rsid w:val="00DF1C0B"/>
    <w:rsid w:val="00DF594D"/>
    <w:rsid w:val="00E83FEE"/>
    <w:rsid w:val="00E84312"/>
    <w:rsid w:val="00EC7CF6"/>
    <w:rsid w:val="00EE5FD5"/>
    <w:rsid w:val="00F0078A"/>
    <w:rsid w:val="00F039F3"/>
    <w:rsid w:val="00F10D5F"/>
    <w:rsid w:val="00F1278B"/>
    <w:rsid w:val="00F14FBA"/>
    <w:rsid w:val="00F242C2"/>
    <w:rsid w:val="00F43158"/>
    <w:rsid w:val="00F772E7"/>
    <w:rsid w:val="00FA691D"/>
    <w:rsid w:val="00FC084A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uiPriority w:val="99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5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uiPriority w:val="99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uiPriority w:val="99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uiPriority w:val="99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uiPriority w:val="9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uiPriority w:val="99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uiPriority w:val="99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uiPriority w:val="59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"/>
    <w:basedOn w:val="a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annotation reference"/>
    <w:basedOn w:val="a0"/>
    <w:uiPriority w:val="99"/>
    <w:unhideWhenUsed/>
    <w:rsid w:val="00154441"/>
    <w:rPr>
      <w:sz w:val="16"/>
    </w:rPr>
  </w:style>
  <w:style w:type="paragraph" w:styleId="aff0">
    <w:name w:val="annotation text"/>
    <w:basedOn w:val="a"/>
    <w:link w:val="aff1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154441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5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7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8">
    <w:name w:val="Title"/>
    <w:basedOn w:val="a"/>
    <w:next w:val="a"/>
    <w:link w:val="aff9"/>
    <w:uiPriority w:val="10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uiPriority w:val="10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c">
    <w:name w:val="Strong"/>
    <w:uiPriority w:val="22"/>
    <w:qFormat/>
    <w:rsid w:val="00154441"/>
    <w:rPr>
      <w:b/>
      <w:bCs/>
    </w:rPr>
  </w:style>
  <w:style w:type="character" w:styleId="affd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"/>
    <w:next w:val="a"/>
    <w:link w:val="afff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">
    <w:name w:val="Выделенная цитата Знак"/>
    <w:basedOn w:val="a0"/>
    <w:link w:val="affe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0">
    <w:name w:val="Subtle Emphasis"/>
    <w:uiPriority w:val="19"/>
    <w:qFormat/>
    <w:rsid w:val="00154441"/>
    <w:rPr>
      <w:i/>
      <w:iCs/>
      <w:color w:val="808080"/>
    </w:rPr>
  </w:style>
  <w:style w:type="character" w:styleId="afff1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2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3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4">
    <w:name w:val="Book Title"/>
    <w:uiPriority w:val="33"/>
    <w:qFormat/>
    <w:rsid w:val="00154441"/>
    <w:rPr>
      <w:b/>
      <w:bCs/>
      <w:smallCaps/>
      <w:spacing w:val="5"/>
    </w:rPr>
  </w:style>
  <w:style w:type="paragraph" w:styleId="afff5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uiPriority w:val="99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uiPriority w:val="99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6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uiPriority w:val="99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uiPriority w:val="99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uiPriority w:val="99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7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7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8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ConsPlusTitle0">
    <w:name w:val="ConsPlusTitle Знак"/>
    <w:link w:val="ConsPlusTitle"/>
    <w:locked/>
    <w:rsid w:val="00FC084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1">
    <w:name w:val="Основной текст (10)_"/>
    <w:locked/>
    <w:rsid w:val="00B138E0"/>
    <w:rPr>
      <w:b/>
      <w:bCs/>
      <w:sz w:val="18"/>
      <w:szCs w:val="18"/>
      <w:shd w:val="clear" w:color="auto" w:fill="FFFFFF"/>
    </w:rPr>
  </w:style>
  <w:style w:type="paragraph" w:customStyle="1" w:styleId="xl118">
    <w:name w:val="xl118"/>
    <w:basedOn w:val="a"/>
    <w:uiPriority w:val="99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uiPriority w:val="99"/>
    <w:rsid w:val="00BC46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37">
    <w:name w:val="Font Style37"/>
    <w:rsid w:val="00934B22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"/>
    <w:rsid w:val="00AE7F29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ray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rubrayon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C8F98-A446-4B6B-9D10-F29C64A0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райсовет</cp:lastModifiedBy>
  <cp:revision>14</cp:revision>
  <dcterms:created xsi:type="dcterms:W3CDTF">2020-04-17T16:07:00Z</dcterms:created>
  <dcterms:modified xsi:type="dcterms:W3CDTF">2020-07-02T06:16:00Z</dcterms:modified>
</cp:coreProperties>
</file>